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E3" w:rsidRDefault="00AA68E3" w:rsidP="00090F38">
      <w:pPr>
        <w:jc w:val="center"/>
      </w:pPr>
      <w:r>
        <w:rPr>
          <w:noProof/>
          <w:lang w:eastAsia="tr-TR"/>
        </w:rPr>
        <w:drawing>
          <wp:inline distT="0" distB="0" distL="0" distR="0" wp14:anchorId="54900571">
            <wp:extent cx="688975" cy="7435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8E3" w:rsidRPr="003050F3" w:rsidRDefault="007D4A8C" w:rsidP="00090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T.C</w:t>
      </w:r>
    </w:p>
    <w:p w:rsidR="00090F38" w:rsidRPr="003050F3" w:rsidRDefault="00090F38" w:rsidP="00090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YAŞAR ÜNİVERSİTESİ</w:t>
      </w:r>
      <w:r w:rsidR="007D4A8C" w:rsidRPr="003050F3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090F38" w:rsidRPr="003050F3" w:rsidRDefault="008D19B9" w:rsidP="00090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İletişim Fakültesi</w:t>
      </w:r>
    </w:p>
    <w:p w:rsidR="00090F38" w:rsidRPr="003050F3" w:rsidRDefault="008D19B9" w:rsidP="00090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Halkla İlişkiler Ve Reklamcılık Bölümü</w:t>
      </w:r>
    </w:p>
    <w:p w:rsidR="00090F38" w:rsidRPr="003050F3" w:rsidRDefault="008D19B9" w:rsidP="00090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0F3">
        <w:rPr>
          <w:rFonts w:ascii="Times New Roman" w:hAnsi="Times New Roman" w:cs="Times New Roman"/>
          <w:b/>
          <w:sz w:val="24"/>
          <w:szCs w:val="24"/>
        </w:rPr>
        <w:t>Prad</w:t>
      </w:r>
      <w:proofErr w:type="spellEnd"/>
      <w:r w:rsidRPr="003050F3">
        <w:rPr>
          <w:rFonts w:ascii="Times New Roman" w:hAnsi="Times New Roman" w:cs="Times New Roman"/>
          <w:b/>
          <w:sz w:val="24"/>
          <w:szCs w:val="24"/>
        </w:rPr>
        <w:t xml:space="preserve"> 116 Halkla İlişkiler </w:t>
      </w:r>
    </w:p>
    <w:p w:rsidR="00090F38" w:rsidRPr="003050F3" w:rsidRDefault="008D19B9" w:rsidP="00090F38">
      <w:pPr>
        <w:jc w:val="center"/>
        <w:rPr>
          <w:b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Ödev Değerlendirme Formu</w:t>
      </w:r>
      <w:bookmarkStart w:id="0" w:name="_GoBack"/>
      <w:bookmarkEnd w:id="0"/>
    </w:p>
    <w:p w:rsidR="00090F38" w:rsidRDefault="00090F38" w:rsidP="00090F38"/>
    <w:p w:rsidR="00090F38" w:rsidRPr="00AA68E3" w:rsidRDefault="00090F38" w:rsidP="00090F38">
      <w:pPr>
        <w:rPr>
          <w:rFonts w:ascii="Times New Roman" w:hAnsi="Times New Roman" w:cs="Times New Roman"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GRUP ÜYELERİ</w:t>
      </w:r>
      <w:proofErr w:type="gramStart"/>
      <w:r w:rsidRPr="00AA68E3">
        <w:rPr>
          <w:rFonts w:ascii="Times New Roman" w:hAnsi="Times New Roman" w:cs="Times New Roman"/>
          <w:sz w:val="24"/>
          <w:szCs w:val="24"/>
        </w:rPr>
        <w:t>:…………</w:t>
      </w:r>
      <w:r w:rsidR="00AA68E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</w:t>
      </w:r>
      <w:r w:rsidR="00F229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37C" w:rsidRDefault="000B637C" w:rsidP="00090F38">
      <w:pPr>
        <w:rPr>
          <w:rFonts w:ascii="Times New Roman" w:hAnsi="Times New Roman" w:cs="Times New Roman"/>
          <w:b/>
          <w:sz w:val="24"/>
          <w:szCs w:val="24"/>
        </w:rPr>
      </w:pPr>
    </w:p>
    <w:p w:rsidR="00090F38" w:rsidRPr="00AA68E3" w:rsidRDefault="00AA68E3" w:rsidP="00090F38">
      <w:pPr>
        <w:rPr>
          <w:rFonts w:ascii="Times New Roman" w:hAnsi="Times New Roman" w:cs="Times New Roman"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 xml:space="preserve">ÖDEV </w:t>
      </w:r>
      <w:r w:rsidR="00090F38" w:rsidRPr="003050F3">
        <w:rPr>
          <w:rFonts w:ascii="Times New Roman" w:hAnsi="Times New Roman" w:cs="Times New Roman"/>
          <w:b/>
          <w:sz w:val="24"/>
          <w:szCs w:val="24"/>
        </w:rPr>
        <w:t>ADI</w:t>
      </w:r>
      <w:proofErr w:type="gramStart"/>
      <w:r w:rsidR="00090F38" w:rsidRPr="00AA68E3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3050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637C" w:rsidRDefault="000B637C" w:rsidP="00090F38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637C" w:rsidRDefault="000B637C" w:rsidP="00090F38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0F38" w:rsidRDefault="00090F38" w:rsidP="00090F38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DEĞERLENDİRME TABLOSU</w:t>
      </w:r>
    </w:p>
    <w:p w:rsidR="003050F3" w:rsidRPr="003050F3" w:rsidRDefault="003050F3" w:rsidP="00090F38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</w:tblGrid>
      <w:tr w:rsidR="00090F38" w:rsidRPr="00AA68E3" w:rsidTr="00B227C5">
        <w:tc>
          <w:tcPr>
            <w:tcW w:w="2780" w:type="dxa"/>
          </w:tcPr>
          <w:p w:rsidR="00090F38" w:rsidRPr="00B32456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6">
              <w:rPr>
                <w:rFonts w:ascii="Times New Roman" w:hAnsi="Times New Roman" w:cs="Times New Roman"/>
                <w:sz w:val="24"/>
                <w:szCs w:val="24"/>
              </w:rPr>
              <w:t>DEĞERLENDİRME KRİTERİ</w:t>
            </w:r>
          </w:p>
        </w:tc>
        <w:tc>
          <w:tcPr>
            <w:tcW w:w="2781" w:type="dxa"/>
          </w:tcPr>
          <w:p w:rsidR="00090F38" w:rsidRPr="00AA68E3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3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</w:p>
        </w:tc>
      </w:tr>
      <w:tr w:rsidR="00090F38" w:rsidRPr="00AA68E3" w:rsidTr="00B227C5">
        <w:tc>
          <w:tcPr>
            <w:tcW w:w="2780" w:type="dxa"/>
          </w:tcPr>
          <w:p w:rsidR="00090F38" w:rsidRPr="00B32456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6">
              <w:rPr>
                <w:rFonts w:ascii="Times New Roman" w:hAnsi="Times New Roman" w:cs="Times New Roman"/>
                <w:sz w:val="24"/>
                <w:szCs w:val="24"/>
              </w:rPr>
              <w:t>Durum Analizi</w:t>
            </w:r>
          </w:p>
        </w:tc>
        <w:tc>
          <w:tcPr>
            <w:tcW w:w="2781" w:type="dxa"/>
          </w:tcPr>
          <w:p w:rsidR="00090F38" w:rsidRPr="00AA68E3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0F38" w:rsidRPr="00AA68E3" w:rsidTr="00B227C5">
        <w:tc>
          <w:tcPr>
            <w:tcW w:w="2780" w:type="dxa"/>
          </w:tcPr>
          <w:p w:rsidR="00090F38" w:rsidRPr="00B32456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6">
              <w:rPr>
                <w:rFonts w:ascii="Times New Roman" w:hAnsi="Times New Roman" w:cs="Times New Roman"/>
                <w:sz w:val="24"/>
                <w:szCs w:val="24"/>
              </w:rPr>
              <w:t>Strateji ve Temel Mesaj</w:t>
            </w:r>
          </w:p>
        </w:tc>
        <w:tc>
          <w:tcPr>
            <w:tcW w:w="2781" w:type="dxa"/>
          </w:tcPr>
          <w:p w:rsidR="00090F38" w:rsidRPr="00AA68E3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0F38" w:rsidRPr="00AA68E3" w:rsidTr="00B227C5">
        <w:tc>
          <w:tcPr>
            <w:tcW w:w="2780" w:type="dxa"/>
          </w:tcPr>
          <w:p w:rsidR="00090F38" w:rsidRPr="00B32456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6">
              <w:rPr>
                <w:rFonts w:ascii="Times New Roman" w:hAnsi="Times New Roman" w:cs="Times New Roman"/>
                <w:sz w:val="24"/>
                <w:szCs w:val="24"/>
              </w:rPr>
              <w:t>Taktikler</w:t>
            </w:r>
          </w:p>
        </w:tc>
        <w:tc>
          <w:tcPr>
            <w:tcW w:w="2781" w:type="dxa"/>
          </w:tcPr>
          <w:p w:rsidR="00090F38" w:rsidRPr="00AA68E3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0F38" w:rsidRPr="00AA68E3" w:rsidTr="00B227C5">
        <w:tc>
          <w:tcPr>
            <w:tcW w:w="2780" w:type="dxa"/>
          </w:tcPr>
          <w:p w:rsidR="00090F38" w:rsidRPr="00B32456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6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2781" w:type="dxa"/>
          </w:tcPr>
          <w:p w:rsidR="00090F38" w:rsidRPr="00AA68E3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F38" w:rsidRPr="00AA68E3" w:rsidTr="00B227C5">
        <w:tc>
          <w:tcPr>
            <w:tcW w:w="2780" w:type="dxa"/>
          </w:tcPr>
          <w:p w:rsidR="00090F38" w:rsidRPr="00B32456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6">
              <w:rPr>
                <w:rFonts w:ascii="Times New Roman" w:hAnsi="Times New Roman" w:cs="Times New Roman"/>
                <w:sz w:val="24"/>
                <w:szCs w:val="24"/>
              </w:rPr>
              <w:t xml:space="preserve">Sunum </w:t>
            </w:r>
          </w:p>
        </w:tc>
        <w:tc>
          <w:tcPr>
            <w:tcW w:w="2781" w:type="dxa"/>
          </w:tcPr>
          <w:p w:rsidR="00090F38" w:rsidRPr="00AA68E3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F38" w:rsidRPr="00AA68E3" w:rsidTr="00B227C5">
        <w:tc>
          <w:tcPr>
            <w:tcW w:w="2780" w:type="dxa"/>
          </w:tcPr>
          <w:p w:rsidR="00090F38" w:rsidRPr="00B32456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56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2781" w:type="dxa"/>
          </w:tcPr>
          <w:p w:rsidR="00090F38" w:rsidRPr="00AA68E3" w:rsidRDefault="00090F38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0F38" w:rsidRDefault="00090F38" w:rsidP="00090F38">
      <w:pPr>
        <w:pStyle w:val="ListeParagraf"/>
      </w:pPr>
    </w:p>
    <w:p w:rsidR="000B637C" w:rsidRDefault="000B637C">
      <w:pPr>
        <w:rPr>
          <w:rFonts w:ascii="Times New Roman" w:hAnsi="Times New Roman" w:cs="Times New Roman"/>
          <w:b/>
          <w:sz w:val="24"/>
          <w:szCs w:val="24"/>
        </w:rPr>
      </w:pPr>
    </w:p>
    <w:p w:rsidR="00C07286" w:rsidRPr="003050F3" w:rsidRDefault="003050F3">
      <w:pPr>
        <w:rPr>
          <w:rFonts w:ascii="Times New Roman" w:hAnsi="Times New Roman" w:cs="Times New Roman"/>
          <w:b/>
          <w:sz w:val="24"/>
          <w:szCs w:val="24"/>
        </w:rPr>
      </w:pPr>
      <w:r w:rsidRPr="003050F3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3050F3" w:rsidRDefault="003050F3">
      <w:r w:rsidRPr="003050F3">
        <w:rPr>
          <w:rFonts w:ascii="Times New Roman" w:hAnsi="Times New Roman" w:cs="Times New Roman"/>
          <w:b/>
          <w:sz w:val="24"/>
          <w:szCs w:val="24"/>
        </w:rPr>
        <w:t>İmza:</w:t>
      </w:r>
      <w:r>
        <w:t xml:space="preserve"> </w:t>
      </w:r>
    </w:p>
    <w:sectPr w:rsidR="003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E8E"/>
    <w:multiLevelType w:val="hybridMultilevel"/>
    <w:tmpl w:val="CEE834E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38"/>
    <w:rsid w:val="00090F38"/>
    <w:rsid w:val="000B637C"/>
    <w:rsid w:val="003050F3"/>
    <w:rsid w:val="007D4A8C"/>
    <w:rsid w:val="008D19B9"/>
    <w:rsid w:val="00981553"/>
    <w:rsid w:val="00AA68E3"/>
    <w:rsid w:val="00B32456"/>
    <w:rsid w:val="00C07286"/>
    <w:rsid w:val="00F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061E-0F77-4C0D-B3F9-36FF2A9C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38"/>
    <w:pPr>
      <w:ind w:left="720"/>
      <w:contextualSpacing/>
    </w:pPr>
  </w:style>
  <w:style w:type="table" w:styleId="TabloKlavuzu">
    <w:name w:val="Table Grid"/>
    <w:basedOn w:val="NormalTablo"/>
    <w:uiPriority w:val="39"/>
    <w:rsid w:val="0009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Ferah Onat</dc:creator>
  <cp:keywords/>
  <dc:description/>
  <cp:lastModifiedBy>Semra Karabulut</cp:lastModifiedBy>
  <cp:revision>3</cp:revision>
  <dcterms:created xsi:type="dcterms:W3CDTF">2016-09-28T13:50:00Z</dcterms:created>
  <dcterms:modified xsi:type="dcterms:W3CDTF">2016-11-01T13:09:00Z</dcterms:modified>
</cp:coreProperties>
</file>